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C855" w14:textId="77777777" w:rsidR="00380560" w:rsidRDefault="00CA1DB1" w:rsidP="00380560">
      <w:pPr>
        <w:spacing w:after="0" w:line="240" w:lineRule="auto"/>
        <w:jc w:val="center"/>
        <w:rPr>
          <w:rFonts w:ascii="Calibri" w:hAnsi="Calibri" w:cs="Calibri"/>
          <w:b/>
          <w:sz w:val="32"/>
          <w:lang w:val="en-GB"/>
        </w:rPr>
      </w:pPr>
      <w:r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8FA3" wp14:editId="6A2A95C2">
                <wp:simplePos x="0" y="0"/>
                <wp:positionH relativeFrom="margin">
                  <wp:align>right</wp:align>
                </wp:positionH>
                <wp:positionV relativeFrom="paragraph">
                  <wp:posOffset>312964</wp:posOffset>
                </wp:positionV>
                <wp:extent cx="5795645" cy="1863090"/>
                <wp:effectExtent l="0" t="0" r="14605" b="22860"/>
                <wp:wrapThrough wrapText="bothSides">
                  <wp:wrapPolygon edited="0">
                    <wp:start x="0" y="0"/>
                    <wp:lineTo x="0" y="21644"/>
                    <wp:lineTo x="21583" y="21644"/>
                    <wp:lineTo x="21583" y="0"/>
                    <wp:lineTo x="0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18634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8F529" w14:textId="77777777" w:rsidR="004042B8" w:rsidRDefault="00380560" w:rsidP="00CB005A">
                            <w:pPr>
                              <w:spacing w:after="20" w:line="240" w:lineRule="auto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Applications must </w:t>
                            </w:r>
                            <w:r w:rsidR="000B066C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only </w:t>
                            </w: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present innovation developed and close to be commercialized or already commercialized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(TRL &gt; 6)</w:t>
                            </w: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.</w:t>
                            </w:r>
                            <w:r w:rsidR="004042B8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</w:p>
                          <w:p w14:paraId="73BE01BF" w14:textId="77777777" w:rsidR="004042B8" w:rsidRDefault="0003636A" w:rsidP="00CB005A">
                            <w:pPr>
                              <w:spacing w:after="2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  <w:t>Applicants must refer to the ERCI Awards regulations to have details on how to fill each criterion.</w:t>
                            </w:r>
                          </w:p>
                          <w:p w14:paraId="65C0F594" w14:textId="554C8603" w:rsidR="0003636A" w:rsidRPr="00380560" w:rsidRDefault="0003636A" w:rsidP="00CB005A">
                            <w:pPr>
                              <w:spacing w:after="2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eastAsia="Times New Roman" w:cs="Arial"/>
                                <w:iCs/>
                                <w:color w:val="FF0000"/>
                                <w:lang w:val="en-US"/>
                              </w:rPr>
                              <w:t>The application must consist of</w:t>
                            </w:r>
                          </w:p>
                          <w:p w14:paraId="7C8B9187" w14:textId="17C5BFCB" w:rsidR="0003636A" w:rsidRPr="00380560" w:rsidRDefault="0003636A" w:rsidP="004042B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this application form (maximum 2 pages in word format, including a description of the innovation in a press-ready format) -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MANDATORY</w:t>
                            </w:r>
                          </w:p>
                          <w:p w14:paraId="065F8556" w14:textId="77777777" w:rsidR="0003636A" w:rsidRPr="00380560" w:rsidRDefault="0003636A" w:rsidP="004042B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5 slides (in ppt format) which describe the innovation –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MANDATORY</w:t>
                            </w:r>
                          </w:p>
                          <w:p w14:paraId="6ABB5762" w14:textId="2289A404" w:rsidR="0003636A" w:rsidRPr="00380560" w:rsidRDefault="0003636A" w:rsidP="004042B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as well as additional documents to illustrate the innovative product/</w:t>
                            </w:r>
                            <w:r w:rsid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service</w:t>
                            </w:r>
                            <w:r w:rsidR="004042B8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/project</w:t>
                            </w:r>
                            <w:r w:rsidRP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presented to the jury (meaningful photos with a minimum resolution of 300 dpi, certification reports…) with reminder of the entrant's identity and the name given to the equipment presented. - </w:t>
                            </w:r>
                            <w:r w:rsidRPr="00CB005A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A8FA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05.15pt;margin-top:24.65pt;width:456.35pt;height:146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" fillcolor="#fbe4d5 [661]" strokeweight=".5pt">
                <v:textbox>
                  <w:txbxContent>
                    <w:p w14:paraId="4B98F529" w14:textId="77777777" w:rsidR="004042B8" w:rsidRDefault="00380560" w:rsidP="00CB005A">
                      <w:pPr>
                        <w:spacing w:after="20" w:line="240" w:lineRule="auto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Applications must </w:t>
                      </w:r>
                      <w:r w:rsidR="000B066C">
                        <w:rPr>
                          <w:rFonts w:cs="Arial"/>
                          <w:color w:val="FF0000"/>
                          <w:lang w:val="en-GB"/>
                        </w:rPr>
                        <w:t xml:space="preserve">only </w:t>
                      </w: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present innovation developed and close to be commercialized or already commercialized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(TRL &gt; 6)</w:t>
                      </w: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>.</w:t>
                      </w:r>
                      <w:r w:rsidR="004042B8">
                        <w:rPr>
                          <w:rFonts w:cs="Arial"/>
                          <w:color w:val="FF0000"/>
                          <w:lang w:val="en-GB"/>
                        </w:rPr>
                        <w:t xml:space="preserve"> </w:t>
                      </w:r>
                    </w:p>
                    <w:p w14:paraId="73BE01BF" w14:textId="77777777" w:rsidR="004042B8" w:rsidRDefault="0003636A" w:rsidP="00CB005A">
                      <w:pPr>
                        <w:spacing w:after="20" w:line="240" w:lineRule="auto"/>
                        <w:jc w:val="both"/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  <w:t>Applicants must refer to the ERCI Awards regulations to have details on how to fill each criterion.</w:t>
                      </w:r>
                    </w:p>
                    <w:p w14:paraId="65C0F594" w14:textId="554C8603" w:rsidR="0003636A" w:rsidRPr="00380560" w:rsidRDefault="0003636A" w:rsidP="00CB005A">
                      <w:pPr>
                        <w:spacing w:after="20" w:line="240" w:lineRule="auto"/>
                        <w:jc w:val="both"/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eastAsia="Times New Roman" w:cs="Arial"/>
                          <w:iCs/>
                          <w:color w:val="FF0000"/>
                          <w:lang w:val="en-US"/>
                        </w:rPr>
                        <w:t>The application must consist of</w:t>
                      </w:r>
                    </w:p>
                    <w:p w14:paraId="7C8B9187" w14:textId="17C5BFCB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this application form (maximum 2 pages in word format, including a description of the innovation in a press-ready format) -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MANDATORY</w:t>
                      </w:r>
                    </w:p>
                    <w:p w14:paraId="065F8556" w14:textId="77777777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5 slides (in ppt format) which describe the innovation –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MANDATORY</w:t>
                      </w:r>
                    </w:p>
                    <w:p w14:paraId="6ABB5762" w14:textId="2289A404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CB005A">
                        <w:rPr>
                          <w:rFonts w:cs="Arial"/>
                          <w:color w:val="FF0000"/>
                          <w:lang w:val="en-GB"/>
                        </w:rPr>
                        <w:t>as well as additional documents to illustrate the innovative product/</w:t>
                      </w:r>
                      <w:r w:rsidR="00CB005A">
                        <w:rPr>
                          <w:rFonts w:cs="Arial"/>
                          <w:color w:val="FF0000"/>
                          <w:lang w:val="en-GB"/>
                        </w:rPr>
                        <w:t>service</w:t>
                      </w:r>
                      <w:r w:rsidR="004042B8">
                        <w:rPr>
                          <w:rFonts w:cs="Arial"/>
                          <w:color w:val="FF0000"/>
                          <w:lang w:val="en-GB"/>
                        </w:rPr>
                        <w:t>/project</w:t>
                      </w:r>
                      <w:r w:rsidRPr="00CB005A">
                        <w:rPr>
                          <w:rFonts w:cs="Arial"/>
                          <w:color w:val="FF0000"/>
                          <w:lang w:val="en-GB"/>
                        </w:rPr>
                        <w:t xml:space="preserve"> presented to the jury (meaningful photos with a minimum resolution of 300 dpi, certification reports…) with reminder of the entrant's identity and the name given to the equipment presented. - </w:t>
                      </w:r>
                      <w:r w:rsidRPr="00CB005A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OPTIONAL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C1C95" w:rsidRPr="00F221AC">
        <w:rPr>
          <w:rFonts w:ascii="Calibri" w:hAnsi="Calibri" w:cs="Calibri"/>
          <w:b/>
          <w:sz w:val="32"/>
          <w:lang w:val="en-GB"/>
        </w:rPr>
        <w:t xml:space="preserve">ERCI Innovation Awards </w:t>
      </w:r>
      <w:r w:rsidR="00EE5821">
        <w:rPr>
          <w:rFonts w:ascii="Calibri" w:hAnsi="Calibri" w:cs="Calibri"/>
          <w:b/>
          <w:sz w:val="32"/>
          <w:lang w:val="en-GB"/>
        </w:rPr>
        <w:t>202</w:t>
      </w:r>
      <w:r w:rsidR="0003636A">
        <w:rPr>
          <w:rFonts w:ascii="Calibri" w:hAnsi="Calibri" w:cs="Calibri"/>
          <w:b/>
          <w:sz w:val="32"/>
          <w:lang w:val="en-GB"/>
        </w:rPr>
        <w:t>2</w:t>
      </w:r>
      <w:r w:rsidR="00EE5821">
        <w:rPr>
          <w:rFonts w:ascii="Calibri" w:hAnsi="Calibri" w:cs="Calibri"/>
          <w:b/>
          <w:sz w:val="32"/>
          <w:lang w:val="en-GB"/>
        </w:rPr>
        <w:t xml:space="preserve"> </w:t>
      </w:r>
      <w:r w:rsidR="00591520" w:rsidRPr="00F221AC">
        <w:rPr>
          <w:rFonts w:ascii="Calibri" w:hAnsi="Calibri" w:cs="Calibri"/>
          <w:b/>
          <w:sz w:val="32"/>
          <w:lang w:val="en-GB"/>
        </w:rPr>
        <w:t>–</w:t>
      </w:r>
      <w:r w:rsidR="00CC6090" w:rsidRPr="00F221AC">
        <w:rPr>
          <w:rFonts w:ascii="Calibri" w:hAnsi="Calibri" w:cs="Calibri"/>
          <w:b/>
          <w:sz w:val="32"/>
          <w:lang w:val="en-GB"/>
        </w:rPr>
        <w:t xml:space="preserve"> </w:t>
      </w:r>
      <w:r w:rsidR="00585476" w:rsidRPr="00F221AC">
        <w:rPr>
          <w:rFonts w:ascii="Calibri" w:hAnsi="Calibri" w:cs="Calibri"/>
          <w:b/>
          <w:sz w:val="32"/>
          <w:lang w:val="en-GB"/>
        </w:rPr>
        <w:t>Application Form</w:t>
      </w:r>
    </w:p>
    <w:p w14:paraId="2DEF5A74" w14:textId="19DB6177" w:rsidR="0003636A" w:rsidRPr="00F221AC" w:rsidRDefault="00585476" w:rsidP="00CB005A">
      <w:pPr>
        <w:spacing w:after="0" w:line="240" w:lineRule="auto"/>
        <w:rPr>
          <w:rFonts w:ascii="Calibri" w:eastAsia="Times New Roman" w:hAnsi="Calibri" w:cs="Calibri"/>
          <w:b/>
          <w:color w:val="44546A" w:themeColor="text2"/>
          <w:lang w:val="en-GB"/>
        </w:rPr>
      </w:pP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>Applicant’s detail: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588"/>
        <w:gridCol w:w="4474"/>
      </w:tblGrid>
      <w:tr w:rsidR="00F221AC" w:rsidRPr="00F221AC" w14:paraId="003FB73D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3F8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Entity’s name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BE2" w14:textId="45738B33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55615A11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5004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Activity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97C" w14:textId="7CAFF053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3C70FEE5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102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Number of employees (consolidated)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7E5" w14:textId="04A3A754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0B066C" w14:paraId="35D17D7B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C02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Name of the ERCI cluster you are a member of*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9B" w14:textId="6F2D8CFB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2BB5F6AE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B32C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Applicant’s name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F61" w14:textId="1556E8B5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64777613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7AD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Function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AD5" w14:textId="422A1B28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248EF358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1AD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Address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756" w14:textId="6460983C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451D8DC2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D24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Country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A20" w14:textId="68BD134E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682FFA39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DB6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Phone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420" w14:textId="389A8B8D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1B3BAC68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4F8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Email address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0B5" w14:textId="1BE86F80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</w:tbl>
    <w:p w14:paraId="5B51DEA8" w14:textId="77777777" w:rsidR="00585476" w:rsidRPr="00F221AC" w:rsidRDefault="00585476" w:rsidP="00CB005A">
      <w:pPr>
        <w:spacing w:after="60" w:line="240" w:lineRule="auto"/>
        <w:jc w:val="both"/>
        <w:rPr>
          <w:rFonts w:ascii="Calibri" w:eastAsia="Times New Roman" w:hAnsi="Calibri" w:cs="Calibri"/>
          <w:i/>
          <w:color w:val="44546A" w:themeColor="text2"/>
          <w:lang w:val="en-GB" w:eastAsia="fr-FR"/>
        </w:rPr>
      </w:pPr>
      <w:r w:rsidRPr="00F221AC">
        <w:rPr>
          <w:rFonts w:ascii="Calibri" w:eastAsia="Times New Roman" w:hAnsi="Calibri" w:cs="Calibri"/>
          <w:i/>
          <w:color w:val="44546A" w:themeColor="text2"/>
          <w:lang w:val="en-GB"/>
        </w:rPr>
        <w:t>*Not mandatory</w:t>
      </w:r>
    </w:p>
    <w:p w14:paraId="652660A1" w14:textId="6D7DCE9F" w:rsidR="00585476" w:rsidRPr="00F221AC" w:rsidRDefault="00585476" w:rsidP="00CB005A">
      <w:pPr>
        <w:spacing w:after="0" w:line="240" w:lineRule="auto"/>
        <w:rPr>
          <w:rFonts w:ascii="Calibri" w:eastAsia="Times New Roman" w:hAnsi="Calibri" w:cs="Calibri"/>
          <w:b/>
          <w:color w:val="44546A" w:themeColor="text2"/>
          <w:lang w:val="en-GB"/>
        </w:rPr>
      </w:pP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>Innovation’s detail</w:t>
      </w:r>
      <w:r w:rsidR="00CA1DB1">
        <w:rPr>
          <w:rFonts w:ascii="Calibri" w:eastAsia="Times New Roman" w:hAnsi="Calibri" w:cs="Calibri"/>
          <w:b/>
          <w:color w:val="44546A" w:themeColor="text2"/>
          <w:lang w:val="en-GB"/>
        </w:rPr>
        <w:t xml:space="preserve"> </w:t>
      </w:r>
      <w:r w:rsidR="00CA1DB1" w:rsidRPr="00CA1DB1">
        <w:rPr>
          <w:rFonts w:ascii="Calibri" w:eastAsia="Times New Roman" w:hAnsi="Calibri" w:cs="Calibri"/>
          <w:b/>
          <w:color w:val="FF0000"/>
          <w:lang w:val="en-GB"/>
        </w:rPr>
        <w:t>(maximum 10 lines per criterion)</w:t>
      </w: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1932" w:rsidRPr="000B066C" w14:paraId="2932A464" w14:textId="77777777" w:rsidTr="004D29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9AB" w14:textId="3B4FBBA2" w:rsidR="00CA1932" w:rsidRPr="00F221AC" w:rsidRDefault="00CA1932">
            <w:pPr>
              <w:jc w:val="both"/>
              <w:rPr>
                <w:rFonts w:ascii="Calibri" w:hAnsi="Calibri" w:cs="Calibri"/>
                <w:b/>
                <w:smallCaps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Name of the product/service</w:t>
            </w:r>
            <w:r w:rsidR="004042B8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/project</w:t>
            </w:r>
          </w:p>
        </w:tc>
      </w:tr>
      <w:tr w:rsidR="00CA1932" w:rsidRPr="000B066C" w14:paraId="2C46B6C1" w14:textId="77777777" w:rsidTr="004D29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00E" w14:textId="3F0A3BB8" w:rsidR="00CA1932" w:rsidRPr="00F221AC" w:rsidRDefault="00CA1932" w:rsidP="0063043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A1932" w:rsidRPr="000B066C" w14:paraId="6B909B10" w14:textId="77777777" w:rsidTr="00E21C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066" w14:textId="4DC3C382" w:rsidR="00CA1932" w:rsidRPr="00F221AC" w:rsidRDefault="00CA1932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Description of the innovation</w:t>
            </w:r>
            <w:r w:rsidR="0003636A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 (in a press-ready format)</w:t>
            </w:r>
          </w:p>
        </w:tc>
      </w:tr>
      <w:tr w:rsidR="00CA1932" w:rsidRPr="000B066C" w14:paraId="14E78A72" w14:textId="77777777" w:rsidTr="00E21C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5FE" w14:textId="06A1E0DB" w:rsidR="00583BAD" w:rsidRPr="00F221AC" w:rsidRDefault="00583BAD" w:rsidP="00F221A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3282604C" w14:textId="77777777" w:rsidTr="0003481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0D1" w14:textId="77777777" w:rsidR="00CB005A" w:rsidRPr="00F221AC" w:rsidRDefault="00CB005A" w:rsidP="00034816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Innovative level of the product or service with respect to the state of the art</w:t>
            </w:r>
            <w:r w:rsidRPr="00F221AC">
              <w:rPr>
                <w:rFonts w:ascii="Calibri" w:hAnsi="Calibri" w:cs="Calibri"/>
                <w:color w:val="44546A"/>
                <w:lang w:val="en-GB"/>
              </w:rPr>
              <w:t xml:space="preserve"> </w:t>
            </w:r>
          </w:p>
        </w:tc>
      </w:tr>
      <w:tr w:rsidR="00CB005A" w:rsidRPr="000B066C" w14:paraId="12AB13CF" w14:textId="77777777" w:rsidTr="0003481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C70" w14:textId="77777777" w:rsidR="00CB005A" w:rsidRPr="00F221AC" w:rsidRDefault="00CB005A" w:rsidP="000348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0B066C" w14:paraId="34C4F751" w14:textId="77777777" w:rsidTr="00B3730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199" w14:textId="5EEE588C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Declaration of the TRL level reached by the product/service</w:t>
            </w:r>
            <w:r w:rsidR="004042B8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/project</w:t>
            </w:r>
            <w:r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 according to the TRL Definition</w:t>
            </w:r>
          </w:p>
        </w:tc>
      </w:tr>
      <w:tr w:rsidR="00CB005A" w:rsidRPr="000B066C" w14:paraId="4780DF7E" w14:textId="77777777" w:rsidTr="00B3730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2C4" w14:textId="0B3BF153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F221AC" w14:paraId="543421BD" w14:textId="77777777" w:rsidTr="00D02F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7A6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Economic benefits produced</w:t>
            </w:r>
          </w:p>
        </w:tc>
      </w:tr>
      <w:tr w:rsidR="00CB005A" w:rsidRPr="00F221AC" w14:paraId="4C6C763E" w14:textId="77777777" w:rsidTr="006751C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F9B" w14:textId="15A5C6BC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AC17013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08F4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Competitive advantage the innovation brings to your company</w:t>
            </w:r>
          </w:p>
        </w:tc>
      </w:tr>
      <w:tr w:rsidR="00CB005A" w:rsidRPr="000B066C" w14:paraId="68F34100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76C" w14:textId="13C5DC03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0B066C" w14:paraId="55FD1146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3E0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Positive Societal impact the Innovation brings with respect to the Societal and Competitive Challenges defined at European and International level</w:t>
            </w:r>
          </w:p>
        </w:tc>
      </w:tr>
      <w:tr w:rsidR="00CB005A" w:rsidRPr="000B066C" w14:paraId="73700914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FA8" w14:textId="28961E08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E7057D7" w14:textId="77777777" w:rsidTr="00992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76F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Creation of the innovation by networking (with other enterprises or research bodies)</w:t>
            </w:r>
            <w:r w:rsidRPr="00F221AC">
              <w:rPr>
                <w:rFonts w:ascii="Calibri" w:hAnsi="Calibri" w:cs="Calibri"/>
                <w:color w:val="44546A"/>
                <w:lang w:val="en-GB"/>
              </w:rPr>
              <w:t xml:space="preserve"> </w:t>
            </w:r>
          </w:p>
        </w:tc>
      </w:tr>
      <w:tr w:rsidR="00CB005A" w:rsidRPr="000B066C" w14:paraId="587B6AAA" w14:textId="77777777" w:rsidTr="0095102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88E" w14:textId="16A276FF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48FDFFF" w14:textId="77777777" w:rsidTr="0095102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5C0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Effect scope (international state of the art, development opportunities, targeted markets…)</w:t>
            </w:r>
          </w:p>
        </w:tc>
      </w:tr>
      <w:tr w:rsidR="00CB005A" w:rsidRPr="000B066C" w14:paraId="0D578FFF" w14:textId="77777777" w:rsidTr="00992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AC9" w14:textId="270520AF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color w:val="44546A"/>
                <w:lang w:val="en-GB"/>
              </w:rPr>
            </w:pPr>
          </w:p>
        </w:tc>
      </w:tr>
    </w:tbl>
    <w:p w14:paraId="733BEE58" w14:textId="77777777" w:rsidR="00585476" w:rsidRPr="00CA1DB1" w:rsidRDefault="00585476" w:rsidP="00CA1DB1">
      <w:pPr>
        <w:rPr>
          <w:rFonts w:ascii="Calibri" w:hAnsi="Calibri" w:cs="Calibri"/>
          <w:b/>
          <w:sz w:val="2"/>
          <w:szCs w:val="2"/>
          <w:lang w:val="en-GB"/>
        </w:rPr>
      </w:pPr>
    </w:p>
    <w:sectPr w:rsidR="00585476" w:rsidRPr="00CA1D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03D" w14:textId="77777777" w:rsidR="009C485A" w:rsidRDefault="009C485A" w:rsidP="00B95E80">
      <w:pPr>
        <w:spacing w:after="0" w:line="240" w:lineRule="auto"/>
      </w:pPr>
      <w:r>
        <w:separator/>
      </w:r>
    </w:p>
  </w:endnote>
  <w:endnote w:type="continuationSeparator" w:id="0">
    <w:p w14:paraId="5BA5066F" w14:textId="77777777" w:rsidR="009C485A" w:rsidRDefault="009C485A" w:rsidP="00B9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50A2" w14:textId="77777777" w:rsidR="009C485A" w:rsidRDefault="009C485A" w:rsidP="00B95E80">
      <w:pPr>
        <w:spacing w:after="0" w:line="240" w:lineRule="auto"/>
      </w:pPr>
      <w:r>
        <w:separator/>
      </w:r>
    </w:p>
  </w:footnote>
  <w:footnote w:type="continuationSeparator" w:id="0">
    <w:p w14:paraId="568A1D3E" w14:textId="77777777" w:rsidR="009C485A" w:rsidRDefault="009C485A" w:rsidP="00B9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108E" w14:textId="77777777" w:rsidR="00B95E80" w:rsidRDefault="00B95E80" w:rsidP="00B95E80">
    <w:pPr>
      <w:pStyle w:val="Kopfzeile"/>
      <w:jc w:val="center"/>
    </w:pPr>
    <w:r>
      <w:rPr>
        <w:noProof/>
        <w:lang w:val="fr-FR" w:eastAsia="fr-FR"/>
      </w:rPr>
      <w:drawing>
        <wp:inline distT="0" distB="0" distL="0" distR="0" wp14:anchorId="5968FCDD" wp14:editId="2BB99EA6">
          <wp:extent cx="2046732" cy="1350264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CI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732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3BD0C" w14:textId="77777777" w:rsidR="00B95E80" w:rsidRDefault="00B95E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8D5"/>
    <w:multiLevelType w:val="hybridMultilevel"/>
    <w:tmpl w:val="FDAE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327"/>
    <w:multiLevelType w:val="hybridMultilevel"/>
    <w:tmpl w:val="CC0A3B54"/>
    <w:lvl w:ilvl="0" w:tplc="1CF67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353"/>
    <w:multiLevelType w:val="hybridMultilevel"/>
    <w:tmpl w:val="46C2CDB4"/>
    <w:lvl w:ilvl="0" w:tplc="7870E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BCB"/>
    <w:multiLevelType w:val="hybridMultilevel"/>
    <w:tmpl w:val="D354B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26DC7"/>
    <w:multiLevelType w:val="hybridMultilevel"/>
    <w:tmpl w:val="EAD0EB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2B4F"/>
    <w:multiLevelType w:val="hybridMultilevel"/>
    <w:tmpl w:val="7CFEA9F2"/>
    <w:lvl w:ilvl="0" w:tplc="586E0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87A5D"/>
    <w:multiLevelType w:val="hybridMultilevel"/>
    <w:tmpl w:val="39CCD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280F"/>
    <w:multiLevelType w:val="hybridMultilevel"/>
    <w:tmpl w:val="E488C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C6401"/>
    <w:multiLevelType w:val="hybridMultilevel"/>
    <w:tmpl w:val="895AE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85"/>
    <w:rsid w:val="0003636A"/>
    <w:rsid w:val="00040C5A"/>
    <w:rsid w:val="000419A5"/>
    <w:rsid w:val="000B066C"/>
    <w:rsid w:val="00177641"/>
    <w:rsid w:val="002108DC"/>
    <w:rsid w:val="0022424A"/>
    <w:rsid w:val="0023051D"/>
    <w:rsid w:val="00244B4B"/>
    <w:rsid w:val="00270231"/>
    <w:rsid w:val="0028445F"/>
    <w:rsid w:val="002A37BE"/>
    <w:rsid w:val="002B3B62"/>
    <w:rsid w:val="00305383"/>
    <w:rsid w:val="00346914"/>
    <w:rsid w:val="00380560"/>
    <w:rsid w:val="003B037F"/>
    <w:rsid w:val="004042B8"/>
    <w:rsid w:val="00583BAD"/>
    <w:rsid w:val="00585476"/>
    <w:rsid w:val="00591520"/>
    <w:rsid w:val="005F6B3E"/>
    <w:rsid w:val="0063043A"/>
    <w:rsid w:val="006962B9"/>
    <w:rsid w:val="0079596A"/>
    <w:rsid w:val="007B61F1"/>
    <w:rsid w:val="007D0616"/>
    <w:rsid w:val="00822251"/>
    <w:rsid w:val="00823B95"/>
    <w:rsid w:val="008E3791"/>
    <w:rsid w:val="00926315"/>
    <w:rsid w:val="0093371F"/>
    <w:rsid w:val="00937A85"/>
    <w:rsid w:val="0095474A"/>
    <w:rsid w:val="00973CE8"/>
    <w:rsid w:val="00986639"/>
    <w:rsid w:val="00992AA4"/>
    <w:rsid w:val="009C485A"/>
    <w:rsid w:val="009F5093"/>
    <w:rsid w:val="00AB22CD"/>
    <w:rsid w:val="00AD6859"/>
    <w:rsid w:val="00AF1051"/>
    <w:rsid w:val="00B81013"/>
    <w:rsid w:val="00B95E80"/>
    <w:rsid w:val="00BA3A29"/>
    <w:rsid w:val="00BC525B"/>
    <w:rsid w:val="00C50365"/>
    <w:rsid w:val="00C9483D"/>
    <w:rsid w:val="00C973E4"/>
    <w:rsid w:val="00CA1932"/>
    <w:rsid w:val="00CA1DB1"/>
    <w:rsid w:val="00CB005A"/>
    <w:rsid w:val="00CC6090"/>
    <w:rsid w:val="00CD6E71"/>
    <w:rsid w:val="00D75B51"/>
    <w:rsid w:val="00DB2B77"/>
    <w:rsid w:val="00DE0649"/>
    <w:rsid w:val="00E31031"/>
    <w:rsid w:val="00EE5821"/>
    <w:rsid w:val="00EF6CA6"/>
    <w:rsid w:val="00F00B8B"/>
    <w:rsid w:val="00F221AC"/>
    <w:rsid w:val="00F653F0"/>
    <w:rsid w:val="00FA7B78"/>
    <w:rsid w:val="00FB2988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7574B"/>
  <w15:docId w15:val="{E140DE5D-F24E-4BCE-BB83-690385A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68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6090"/>
    <w:rPr>
      <w:color w:val="0563C1" w:themeColor="hyperlink"/>
      <w:u w:val="single"/>
    </w:rPr>
  </w:style>
  <w:style w:type="paragraph" w:customStyle="1" w:styleId="Default">
    <w:name w:val="Default"/>
    <w:rsid w:val="00C94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A29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152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B9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E80"/>
  </w:style>
  <w:style w:type="paragraph" w:styleId="Fuzeile">
    <w:name w:val="footer"/>
    <w:basedOn w:val="Standard"/>
    <w:link w:val="FuzeileZchn"/>
    <w:uiPriority w:val="99"/>
    <w:unhideWhenUsed/>
    <w:rsid w:val="00B9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E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932"/>
    <w:rPr>
      <w:rFonts w:ascii="Segoe UI" w:hAnsi="Segoe UI" w:cs="Segoe UI"/>
      <w:sz w:val="18"/>
      <w:szCs w:val="18"/>
    </w:rPr>
  </w:style>
  <w:style w:type="paragraph" w:styleId="Textkrper">
    <w:name w:val="Body Text"/>
    <w:aliases w:val="Corpo del testo"/>
    <w:basedOn w:val="Standard"/>
    <w:link w:val="TextkrperZchn"/>
    <w:semiHidden/>
    <w:rsid w:val="00F221AC"/>
    <w:pPr>
      <w:spacing w:after="0" w:line="240" w:lineRule="auto"/>
      <w:ind w:right="98"/>
      <w:jc w:val="both"/>
    </w:pPr>
    <w:rPr>
      <w:rFonts w:ascii="Futura Bk" w:eastAsia="Times New Roman" w:hAnsi="Futura Bk" w:cs="Times New Roman"/>
      <w:sz w:val="24"/>
      <w:szCs w:val="24"/>
      <w:lang w:val="x-none" w:eastAsia="x-none"/>
    </w:rPr>
  </w:style>
  <w:style w:type="character" w:customStyle="1" w:styleId="TextkrperZchn">
    <w:name w:val="Textkörper Zchn"/>
    <w:aliases w:val="Corpo del testo Zchn"/>
    <w:basedOn w:val="Absatz-Standardschriftart"/>
    <w:link w:val="Textkrper"/>
    <w:semiHidden/>
    <w:rsid w:val="00F221AC"/>
    <w:rPr>
      <w:rFonts w:ascii="Futura Bk" w:eastAsia="Times New Roman" w:hAnsi="Futura Bk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9847-6698-4C9C-B452-8C0071E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Berlin Partner für Wirtschaft und Technologie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Lutz</dc:creator>
  <cp:lastModifiedBy>Hübner, Lutz</cp:lastModifiedBy>
  <cp:revision>6</cp:revision>
  <dcterms:created xsi:type="dcterms:W3CDTF">2022-03-10T14:23:00Z</dcterms:created>
  <dcterms:modified xsi:type="dcterms:W3CDTF">2022-03-11T16:36:00Z</dcterms:modified>
</cp:coreProperties>
</file>